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F02B91" w14:textId="5511798D" w:rsidR="00C0484D" w:rsidRDefault="00C0484D" w:rsidP="00C0484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C0484D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 xml:space="preserve">Wydanie zgody na podłączenie do istniejącej 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kanalizacji sanitarnej</w:t>
      </w:r>
      <w:r w:rsidR="00144CCA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 xml:space="preserve"> oraz zgłoszenie wykonania przyłącza kanalizacyjnego celem zawarcia umowy na odbiór ścieków</w:t>
      </w:r>
    </w:p>
    <w:p w14:paraId="303BA626" w14:textId="38538788" w:rsidR="00C0484D" w:rsidRPr="00C0484D" w:rsidRDefault="00C0484D" w:rsidP="00C0484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8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Wydanie zgody na podłączenie do istniejącej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kanalizacji sanitarnej</w:t>
      </w:r>
      <w:r w:rsidRPr="00C048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B61CFAD" w14:textId="77777777" w:rsidR="00C0484D" w:rsidRPr="00C0484D" w:rsidRDefault="00C0484D" w:rsidP="00C0484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C0484D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Kogo dotyczy </w:t>
      </w:r>
    </w:p>
    <w:p w14:paraId="726911D0" w14:textId="77777777" w:rsidR="00C0484D" w:rsidRPr="00C0484D" w:rsidRDefault="00C0484D" w:rsidP="00C048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8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Właścicieli nieruchomości, zainteresowanych przyłączeniem do sieci wodociągowej i kanalizacyjnej tj. właścicieli, współwłaścicieli, użytkowników wieczystych, zarządców nieruchomości wspólnej, zarządów wspólnot mieszkaniowych, posiadaczy i władających nieruchomościami </w:t>
      </w:r>
    </w:p>
    <w:p w14:paraId="43DD3D0B" w14:textId="77777777" w:rsidR="00C0484D" w:rsidRPr="00C0484D" w:rsidRDefault="00C0484D" w:rsidP="00C0484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C0484D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Czas realizacji </w:t>
      </w:r>
    </w:p>
    <w:p w14:paraId="197B98CE" w14:textId="77777777" w:rsidR="00C0484D" w:rsidRPr="00C0484D" w:rsidRDefault="00C0484D" w:rsidP="00C048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8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14 dni </w:t>
      </w:r>
    </w:p>
    <w:p w14:paraId="35A1C717" w14:textId="77777777" w:rsidR="00C0484D" w:rsidRPr="00C0484D" w:rsidRDefault="00C0484D" w:rsidP="00C0484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C0484D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Wymagane dokumenty </w:t>
      </w:r>
    </w:p>
    <w:p w14:paraId="1A5F964C" w14:textId="77777777" w:rsidR="00C0484D" w:rsidRPr="00C0484D" w:rsidRDefault="00C0484D" w:rsidP="00C048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8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Wniosek </w:t>
      </w:r>
    </w:p>
    <w:p w14:paraId="6015AC63" w14:textId="77777777" w:rsidR="00C0484D" w:rsidRPr="00C0484D" w:rsidRDefault="00C0484D" w:rsidP="00C0484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C0484D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Opłaty </w:t>
      </w:r>
    </w:p>
    <w:p w14:paraId="3A833672" w14:textId="77777777" w:rsidR="00C0484D" w:rsidRPr="00C0484D" w:rsidRDefault="00C0484D" w:rsidP="00C048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8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dotyczy </w:t>
      </w:r>
    </w:p>
    <w:p w14:paraId="56CC7D24" w14:textId="77777777" w:rsidR="00C0484D" w:rsidRPr="00C0484D" w:rsidRDefault="00C0484D" w:rsidP="00C0484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C0484D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Tryb odwoławczy </w:t>
      </w:r>
    </w:p>
    <w:p w14:paraId="7DE9C416" w14:textId="77777777" w:rsidR="00C0484D" w:rsidRPr="00C0484D" w:rsidRDefault="00C0484D" w:rsidP="00C048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8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dotyczy </w:t>
      </w:r>
    </w:p>
    <w:p w14:paraId="0C14836B" w14:textId="77777777" w:rsidR="00C0484D" w:rsidRPr="00C0484D" w:rsidRDefault="00C0484D" w:rsidP="00C0484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C0484D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Podstawa prawna </w:t>
      </w:r>
    </w:p>
    <w:p w14:paraId="0A026A6E" w14:textId="77777777" w:rsidR="00C0484D" w:rsidRPr="00C0484D" w:rsidRDefault="00C0484D" w:rsidP="00C048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8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Ustawa z dnia 7 czerwca 2001 r. o zbiorowym zaopatrzeniu w wodę i zbiorowym odprowadzaniu ścieków (Dz. U. z 2017 r., poz. 328 z </w:t>
      </w:r>
      <w:proofErr w:type="spellStart"/>
      <w:r w:rsidRPr="00C0484D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C048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 </w:t>
      </w:r>
    </w:p>
    <w:p w14:paraId="19B9A72D" w14:textId="77777777" w:rsidR="00C0484D" w:rsidRPr="00C0484D" w:rsidRDefault="00C0484D" w:rsidP="00C0484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C0484D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Uwagi </w:t>
      </w:r>
    </w:p>
    <w:p w14:paraId="024F1915" w14:textId="77777777" w:rsidR="00C0484D" w:rsidRPr="00C0484D" w:rsidRDefault="00C0484D" w:rsidP="00C048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8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Referat Inwestycji i rozwoju - pokój nr 12 </w:t>
      </w:r>
      <w:proofErr w:type="spellStart"/>
      <w:r w:rsidRPr="00C0484D">
        <w:rPr>
          <w:rFonts w:ascii="Times New Roman" w:eastAsia="Times New Roman" w:hAnsi="Times New Roman" w:cs="Times New Roman"/>
          <w:sz w:val="24"/>
          <w:szCs w:val="24"/>
          <w:lang w:eastAsia="pl-PL"/>
        </w:rPr>
        <w:t>tel</w:t>
      </w:r>
      <w:proofErr w:type="spellEnd"/>
      <w:r w:rsidRPr="00C048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23 691 87 21 </w:t>
      </w:r>
    </w:p>
    <w:p w14:paraId="3419A71D" w14:textId="77777777" w:rsidR="0013145C" w:rsidRDefault="0013145C"/>
    <w:sectPr w:rsidR="001314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84D"/>
    <w:rsid w:val="0013145C"/>
    <w:rsid w:val="00144CCA"/>
    <w:rsid w:val="007A4A2A"/>
    <w:rsid w:val="00AC0617"/>
    <w:rsid w:val="00C0484D"/>
    <w:rsid w:val="00E07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2214B"/>
  <w15:chartTrackingRefBased/>
  <w15:docId w15:val="{909842F7-54E5-42B5-B4B3-0B223B14C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0617"/>
  </w:style>
  <w:style w:type="paragraph" w:styleId="Nagwek2">
    <w:name w:val="heading 2"/>
    <w:basedOn w:val="Normalny"/>
    <w:link w:val="Nagwek2Znak"/>
    <w:uiPriority w:val="9"/>
    <w:qFormat/>
    <w:rsid w:val="00C0484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C0484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C061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C0484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C0484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0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60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62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15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46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29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7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1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3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6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73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39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25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570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8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31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28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1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45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62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03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86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97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21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120</Words>
  <Characters>724</Characters>
  <Application>Microsoft Office Word</Application>
  <DocSecurity>0</DocSecurity>
  <Lines>6</Lines>
  <Paragraphs>1</Paragraphs>
  <ScaleCrop>false</ScaleCrop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Mróz</dc:creator>
  <cp:keywords/>
  <dc:description/>
  <cp:lastModifiedBy>Maria Mróz</cp:lastModifiedBy>
  <cp:revision>2</cp:revision>
  <dcterms:created xsi:type="dcterms:W3CDTF">2026-10-20T09:20:00Z</dcterms:created>
  <dcterms:modified xsi:type="dcterms:W3CDTF">2026-10-20T09:24:00Z</dcterms:modified>
</cp:coreProperties>
</file>